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ind w:firstLine="708" w:firstLineChars="196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教育学院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关于做好2018届本科</w:t>
      </w:r>
    </w:p>
    <w:p>
      <w:pPr>
        <w:spacing w:line="560" w:lineRule="exact"/>
        <w:ind w:firstLine="708" w:firstLineChars="196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毕业论文（设计）相关工作的通知</w:t>
      </w:r>
    </w:p>
    <w:p/>
    <w:p>
      <w:pPr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各教学部：</w:t>
      </w:r>
    </w:p>
    <w:p>
      <w:pPr>
        <w:spacing w:line="560" w:lineRule="exact"/>
        <w:ind w:firstLine="627" w:firstLineChars="196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按照我校《本科毕业论文（设计）工作条例》（校教字〔2011〕12号）的相关规定，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贯彻教务处《</w:t>
      </w:r>
      <w:r>
        <w:rPr>
          <w:rFonts w:hint="eastAsia" w:ascii="仿宋_GB2312" w:hAnsi="仿宋" w:eastAsia="仿宋_GB2312"/>
          <w:sz w:val="32"/>
          <w:szCs w:val="32"/>
        </w:rPr>
        <w:t>关于做好2018届本科毕业论文（设计）相关工作的通知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》的要求教育学院对</w:t>
      </w:r>
      <w:r>
        <w:rPr>
          <w:rFonts w:hint="eastAsia" w:ascii="仿宋_GB2312" w:hAnsi="仿宋" w:eastAsia="仿宋_GB2312"/>
          <w:sz w:val="32"/>
          <w:szCs w:val="32"/>
        </w:rPr>
        <w:t>2018届毕业论文（设计）相关工作安排及要求通知如下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/>
          <w:b/>
          <w:sz w:val="32"/>
          <w:szCs w:val="32"/>
        </w:rPr>
        <w:t>维普论文检测系统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查重</w:t>
      </w:r>
      <w:r>
        <w:rPr>
          <w:rFonts w:hint="eastAsia" w:ascii="仿宋_GB2312" w:hAnsi="仿宋" w:eastAsia="仿宋_GB2312"/>
          <w:b/>
          <w:sz w:val="32"/>
          <w:szCs w:val="32"/>
        </w:rPr>
        <w:t>使用说明</w:t>
      </w:r>
    </w:p>
    <w:p>
      <w:pPr>
        <w:spacing w:line="560" w:lineRule="exact"/>
        <w:ind w:firstLine="627" w:firstLineChars="196"/>
        <w:jc w:val="left"/>
        <w:rPr>
          <w:rFonts w:hint="eastAsia" w:ascii="仿宋_GB2312" w:hAnsi="仿宋" w:eastAsia="仿宋_GB2312"/>
          <w:spacing w:val="-2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>按照省学位办的统一要求，学生可以进入河北科技师范</w:t>
      </w:r>
      <w:r>
        <w:rPr>
          <w:rFonts w:hint="eastAsia" w:ascii="仿宋_GB2312" w:hAnsi="仿宋" w:eastAsia="仿宋_GB2312"/>
          <w:sz w:val="32"/>
          <w:szCs w:val="32"/>
        </w:rPr>
        <w:t>学院论文检测专用通道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（http://vpcs.cqvip.com/personal/hevttc），</w:t>
      </w:r>
      <w:r>
        <w:rPr>
          <w:rFonts w:hint="eastAsia" w:ascii="仿宋_GB2312" w:hAnsi="仿宋" w:eastAsia="仿宋_GB2312"/>
          <w:spacing w:val="-20"/>
          <w:sz w:val="32"/>
          <w:szCs w:val="32"/>
        </w:rPr>
        <w:t>注册自费查重。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各教学部将学生毕业论文（设计）电子版于5月24日前将电子版汇总发至学院邮箱jyxy7216@163.com，学院将集中查询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二、论文（设计）工作时间安排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1.答辩时间、地点安排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应用心理学6月2日8点开始，地点：404、406、408、410；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教育技术学6月2日8点开始，地点：419、420、506、508；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学前教育6月3日8点开始，地点：408、410、419、420；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小学教育6月3日8点开始，地点：506、508、510、511。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b/>
          <w:sz w:val="32"/>
          <w:szCs w:val="32"/>
        </w:rPr>
        <w:t>2018届优秀毕业论文（设计）评选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4日</w:t>
      </w:r>
      <w:r>
        <w:rPr>
          <w:rFonts w:hint="eastAsia" w:ascii="仿宋_GB2312" w:hAnsi="仿宋" w:eastAsia="仿宋_GB2312"/>
          <w:sz w:val="32"/>
          <w:szCs w:val="32"/>
        </w:rPr>
        <w:t>，完成校级优秀毕业论文（设计）的院（系）评选与申报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39" w:firstLineChars="199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sz w:val="32"/>
          <w:szCs w:val="32"/>
        </w:rPr>
        <w:t>2018届本科毕业论文(设计)材料归档工作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7月中旬，完成2018届毕业论文（设计）材料的归档工作，并提交毕业论文（设计）成绩汇总表。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教育学院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2018年5月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548" w:firstLineChars="196"/>
        <w:rPr>
          <w:rFonts w:hint="eastAsia" w:ascii="仿宋_GB2312" w:hAnsi="仿宋" w:eastAsia="仿宋_GB2312"/>
          <w:spacing w:val="-20"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D6CB7"/>
    <w:rsid w:val="07F01F14"/>
    <w:rsid w:val="0D895A7B"/>
    <w:rsid w:val="101E7E07"/>
    <w:rsid w:val="178D2302"/>
    <w:rsid w:val="1AB21E28"/>
    <w:rsid w:val="1C390BF8"/>
    <w:rsid w:val="202B44FD"/>
    <w:rsid w:val="2136737E"/>
    <w:rsid w:val="379F4B9B"/>
    <w:rsid w:val="39132D43"/>
    <w:rsid w:val="3F8D28BA"/>
    <w:rsid w:val="4056667D"/>
    <w:rsid w:val="42611A82"/>
    <w:rsid w:val="44EB3810"/>
    <w:rsid w:val="4BC23306"/>
    <w:rsid w:val="4BD9657F"/>
    <w:rsid w:val="4C8E15EE"/>
    <w:rsid w:val="4D2747E8"/>
    <w:rsid w:val="4E9E3445"/>
    <w:rsid w:val="4FE12A08"/>
    <w:rsid w:val="57A9568E"/>
    <w:rsid w:val="5D1672DD"/>
    <w:rsid w:val="62B87FC5"/>
    <w:rsid w:val="6B9839FB"/>
    <w:rsid w:val="75A75B5E"/>
    <w:rsid w:val="7A51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qFormat/>
    <w:uiPriority w:val="0"/>
    <w:pPr>
      <w:jc w:val="center"/>
    </w:pPr>
    <w:rPr>
      <w:rFonts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微笑在线1404968814</dc:creator>
  <cp:lastModifiedBy>微笑在线1404968814</cp:lastModifiedBy>
  <cp:lastPrinted>2018-05-21T08:11:36Z</cp:lastPrinted>
  <dcterms:modified xsi:type="dcterms:W3CDTF">2018-05-21T08:31:50Z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