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EC" w:rsidRDefault="00E07CEC" w:rsidP="00AB270B">
      <w:pPr>
        <w:spacing w:beforeLines="50" w:afterLines="50" w:line="500" w:lineRule="exact"/>
        <w:jc w:val="center"/>
        <w:rPr>
          <w:rFonts w:ascii="仿宋" w:eastAsia="仿宋" w:hAnsi="仿宋" w:cs="仿宋"/>
          <w:b/>
          <w:bCs/>
          <w:sz w:val="32"/>
          <w:szCs w:val="32"/>
        </w:rPr>
      </w:pPr>
      <w:r>
        <w:rPr>
          <w:rFonts w:ascii="仿宋" w:eastAsia="仿宋" w:hAnsi="仿宋" w:cs="仿宋" w:hint="eastAsia"/>
          <w:b/>
          <w:bCs/>
          <w:color w:val="000000"/>
          <w:sz w:val="32"/>
          <w:szCs w:val="32"/>
        </w:rPr>
        <w:t>学前教育专业简介</w:t>
      </w:r>
    </w:p>
    <w:p w:rsidR="00E07CEC" w:rsidRDefault="00E07CEC" w:rsidP="00904C21">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学前教育专业是</w:t>
      </w:r>
      <w:r>
        <w:rPr>
          <w:rFonts w:ascii="仿宋" w:eastAsia="仿宋" w:hAnsi="仿宋" w:cs="仿宋"/>
          <w:color w:val="000000"/>
          <w:sz w:val="32"/>
          <w:szCs w:val="32"/>
        </w:rPr>
        <w:t>2009</w:t>
      </w:r>
      <w:r>
        <w:rPr>
          <w:rFonts w:ascii="仿宋" w:eastAsia="仿宋" w:hAnsi="仿宋" w:cs="仿宋" w:hint="eastAsia"/>
          <w:color w:val="000000"/>
          <w:sz w:val="32"/>
          <w:szCs w:val="32"/>
        </w:rPr>
        <w:t>年在原有专科学前教育专业的基础上申办的本科专业</w:t>
      </w:r>
      <w:r>
        <w:rPr>
          <w:rFonts w:ascii="仿宋" w:eastAsia="仿宋" w:hAnsi="仿宋" w:cs="仿宋"/>
          <w:color w:val="000000"/>
          <w:sz w:val="32"/>
          <w:szCs w:val="32"/>
        </w:rPr>
        <w:t>,</w:t>
      </w:r>
      <w:r>
        <w:rPr>
          <w:rFonts w:ascii="仿宋" w:eastAsia="仿宋" w:hAnsi="仿宋" w:cs="仿宋" w:hint="eastAsia"/>
          <w:color w:val="000000"/>
          <w:sz w:val="32"/>
          <w:szCs w:val="32"/>
        </w:rPr>
        <w:t>已有近</w:t>
      </w:r>
      <w:r>
        <w:rPr>
          <w:rFonts w:ascii="仿宋" w:eastAsia="仿宋" w:hAnsi="仿宋" w:cs="仿宋"/>
          <w:color w:val="000000"/>
          <w:sz w:val="32"/>
          <w:szCs w:val="32"/>
        </w:rPr>
        <w:t>9</w:t>
      </w:r>
      <w:r>
        <w:rPr>
          <w:rFonts w:ascii="仿宋" w:eastAsia="仿宋" w:hAnsi="仿宋" w:cs="仿宋" w:hint="eastAsia"/>
          <w:color w:val="000000"/>
          <w:sz w:val="32"/>
          <w:szCs w:val="32"/>
        </w:rPr>
        <w:t>年的办学历史。现有专任教师</w:t>
      </w:r>
      <w:r>
        <w:rPr>
          <w:rFonts w:ascii="仿宋" w:eastAsia="仿宋" w:hAnsi="仿宋" w:cs="仿宋"/>
          <w:color w:val="000000"/>
          <w:sz w:val="32"/>
          <w:szCs w:val="32"/>
        </w:rPr>
        <w:t>19</w:t>
      </w:r>
      <w:r>
        <w:rPr>
          <w:rFonts w:ascii="仿宋" w:eastAsia="仿宋" w:hAnsi="仿宋" w:cs="仿宋" w:hint="eastAsia"/>
          <w:color w:val="000000"/>
          <w:sz w:val="32"/>
          <w:szCs w:val="32"/>
        </w:rPr>
        <w:t>人，包括外聘教师</w:t>
      </w:r>
      <w:r>
        <w:rPr>
          <w:rFonts w:ascii="仿宋" w:eastAsia="仿宋" w:hAnsi="仿宋" w:cs="仿宋"/>
          <w:color w:val="000000"/>
          <w:sz w:val="32"/>
          <w:szCs w:val="32"/>
        </w:rPr>
        <w:t>1</w:t>
      </w:r>
      <w:r>
        <w:rPr>
          <w:rFonts w:ascii="仿宋" w:eastAsia="仿宋" w:hAnsi="仿宋" w:cs="仿宋" w:hint="eastAsia"/>
          <w:color w:val="000000"/>
          <w:sz w:val="32"/>
          <w:szCs w:val="32"/>
        </w:rPr>
        <w:t>人，校内聘任</w:t>
      </w:r>
      <w:r>
        <w:rPr>
          <w:rFonts w:ascii="仿宋" w:eastAsia="仿宋" w:hAnsi="仿宋" w:cs="仿宋"/>
          <w:color w:val="000000"/>
          <w:sz w:val="32"/>
          <w:szCs w:val="32"/>
        </w:rPr>
        <w:t>6</w:t>
      </w:r>
      <w:r>
        <w:rPr>
          <w:rFonts w:ascii="仿宋" w:eastAsia="仿宋" w:hAnsi="仿宋" w:cs="仿宋" w:hint="eastAsia"/>
          <w:color w:val="000000"/>
          <w:sz w:val="32"/>
          <w:szCs w:val="32"/>
        </w:rPr>
        <w:t>人。其中，高级职称教师</w:t>
      </w:r>
      <w:r>
        <w:rPr>
          <w:rFonts w:ascii="仿宋" w:eastAsia="仿宋" w:hAnsi="仿宋" w:cs="仿宋"/>
          <w:color w:val="000000"/>
          <w:sz w:val="32"/>
          <w:szCs w:val="32"/>
        </w:rPr>
        <w:t>8</w:t>
      </w:r>
      <w:r>
        <w:rPr>
          <w:rFonts w:ascii="仿宋" w:eastAsia="仿宋" w:hAnsi="仿宋" w:cs="仿宋" w:hint="eastAsia"/>
          <w:color w:val="000000"/>
          <w:sz w:val="32"/>
          <w:szCs w:val="32"/>
        </w:rPr>
        <w:t>人，占</w:t>
      </w:r>
      <w:r>
        <w:rPr>
          <w:rFonts w:ascii="仿宋" w:eastAsia="仿宋" w:hAnsi="仿宋" w:cs="仿宋"/>
          <w:color w:val="000000"/>
          <w:sz w:val="32"/>
          <w:szCs w:val="32"/>
        </w:rPr>
        <w:t>42%</w:t>
      </w:r>
      <w:r>
        <w:rPr>
          <w:rFonts w:ascii="仿宋" w:eastAsia="仿宋" w:hAnsi="仿宋" w:cs="仿宋" w:hint="eastAsia"/>
          <w:color w:val="000000"/>
          <w:sz w:val="32"/>
          <w:szCs w:val="32"/>
        </w:rPr>
        <w:t>；</w:t>
      </w:r>
      <w:r>
        <w:rPr>
          <w:rFonts w:ascii="仿宋" w:eastAsia="仿宋" w:hAnsi="仿宋" w:cs="仿宋"/>
          <w:color w:val="000000"/>
          <w:sz w:val="32"/>
          <w:szCs w:val="32"/>
        </w:rPr>
        <w:t>40</w:t>
      </w:r>
      <w:r>
        <w:rPr>
          <w:rFonts w:ascii="仿宋" w:eastAsia="仿宋" w:hAnsi="仿宋" w:cs="仿宋" w:hint="eastAsia"/>
          <w:color w:val="000000"/>
          <w:sz w:val="32"/>
          <w:szCs w:val="32"/>
        </w:rPr>
        <w:t>岁以下青年教师</w:t>
      </w:r>
      <w:r>
        <w:rPr>
          <w:rFonts w:ascii="仿宋" w:eastAsia="仿宋" w:hAnsi="仿宋" w:cs="仿宋"/>
          <w:color w:val="000000"/>
          <w:sz w:val="32"/>
          <w:szCs w:val="32"/>
        </w:rPr>
        <w:t>9</w:t>
      </w:r>
      <w:r>
        <w:rPr>
          <w:rFonts w:ascii="仿宋" w:eastAsia="仿宋" w:hAnsi="仿宋" w:cs="仿宋" w:hint="eastAsia"/>
          <w:color w:val="000000"/>
          <w:sz w:val="32"/>
          <w:szCs w:val="32"/>
        </w:rPr>
        <w:t>人，占</w:t>
      </w:r>
      <w:r>
        <w:rPr>
          <w:rFonts w:ascii="仿宋" w:eastAsia="仿宋" w:hAnsi="仿宋" w:cs="仿宋"/>
          <w:color w:val="000000"/>
          <w:sz w:val="32"/>
          <w:szCs w:val="32"/>
        </w:rPr>
        <w:t>37%</w:t>
      </w:r>
      <w:r>
        <w:rPr>
          <w:rFonts w:ascii="仿宋" w:eastAsia="仿宋" w:hAnsi="仿宋" w:cs="仿宋" w:hint="eastAsia"/>
          <w:color w:val="000000"/>
          <w:sz w:val="32"/>
          <w:szCs w:val="32"/>
        </w:rPr>
        <w:t>；近五年新增教师</w:t>
      </w:r>
      <w:r>
        <w:rPr>
          <w:rFonts w:ascii="仿宋" w:eastAsia="仿宋" w:hAnsi="仿宋" w:cs="仿宋"/>
          <w:color w:val="000000"/>
          <w:sz w:val="32"/>
          <w:szCs w:val="32"/>
        </w:rPr>
        <w:t>6</w:t>
      </w:r>
      <w:r>
        <w:rPr>
          <w:rFonts w:ascii="仿宋" w:eastAsia="仿宋" w:hAnsi="仿宋" w:cs="仿宋" w:hint="eastAsia"/>
          <w:color w:val="000000"/>
          <w:sz w:val="32"/>
          <w:szCs w:val="32"/>
        </w:rPr>
        <w:t>人，占</w:t>
      </w:r>
      <w:r>
        <w:rPr>
          <w:rFonts w:ascii="仿宋" w:eastAsia="仿宋" w:hAnsi="仿宋" w:cs="仿宋"/>
          <w:color w:val="000000"/>
          <w:sz w:val="32"/>
          <w:szCs w:val="32"/>
        </w:rPr>
        <w:t>32%</w:t>
      </w:r>
      <w:r>
        <w:rPr>
          <w:rFonts w:ascii="仿宋" w:eastAsia="仿宋" w:hAnsi="仿宋" w:cs="仿宋" w:hint="eastAsia"/>
          <w:color w:val="000000"/>
          <w:sz w:val="32"/>
          <w:szCs w:val="32"/>
        </w:rPr>
        <w:t>。</w:t>
      </w:r>
    </w:p>
    <w:p w:rsidR="00E07CEC" w:rsidRPr="00904C21" w:rsidRDefault="00E07CEC" w:rsidP="009127A1">
      <w:pPr>
        <w:spacing w:line="500" w:lineRule="exact"/>
        <w:ind w:firstLineChars="200" w:firstLine="640"/>
        <w:rPr>
          <w:rFonts w:ascii="仿宋" w:eastAsia="仿宋" w:hAnsi="仿宋" w:cs="仿宋"/>
          <w:color w:val="000000"/>
          <w:sz w:val="32"/>
          <w:szCs w:val="32"/>
        </w:rPr>
      </w:pPr>
      <w:r w:rsidRPr="00904C21">
        <w:rPr>
          <w:rFonts w:ascii="仿宋" w:eastAsia="仿宋" w:hAnsi="仿宋" w:cs="仿宋" w:hint="eastAsia"/>
          <w:color w:val="000000"/>
          <w:sz w:val="32"/>
          <w:szCs w:val="32"/>
        </w:rPr>
        <w:t>学前教育专业现有心理学实验室、生理解剖实验室、微格教学训练室、奥尔夫音乐实验室、蒙台梭利实验室、钢琴教室、电子钢琴教室、舞蹈教室、声乐教室、美术教室、手工制作实验室等专业教学设施设备，仪器设备总值</w:t>
      </w:r>
      <w:r w:rsidRPr="00904C21">
        <w:rPr>
          <w:rFonts w:ascii="仿宋" w:eastAsia="仿宋" w:hAnsi="仿宋" w:cs="仿宋"/>
          <w:color w:val="000000"/>
          <w:sz w:val="32"/>
          <w:szCs w:val="32"/>
        </w:rPr>
        <w:t>290</w:t>
      </w:r>
      <w:r w:rsidRPr="00904C21">
        <w:rPr>
          <w:rFonts w:ascii="仿宋" w:eastAsia="仿宋" w:hAnsi="仿宋" w:cs="仿宋" w:hint="eastAsia"/>
          <w:color w:val="000000"/>
          <w:sz w:val="32"/>
          <w:szCs w:val="32"/>
        </w:rPr>
        <w:t>余万元。</w:t>
      </w:r>
    </w:p>
    <w:p w:rsidR="00AB270B" w:rsidRPr="00904C21" w:rsidRDefault="00AB270B" w:rsidP="00AB270B">
      <w:pPr>
        <w:spacing w:line="500" w:lineRule="exact"/>
        <w:ind w:firstLineChars="200" w:firstLine="640"/>
        <w:rPr>
          <w:rFonts w:ascii="仿宋" w:eastAsia="仿宋" w:hAnsi="仿宋" w:cs="仿宋"/>
          <w:color w:val="000000"/>
          <w:sz w:val="32"/>
          <w:szCs w:val="32"/>
        </w:rPr>
      </w:pPr>
      <w:r w:rsidRPr="00904C21">
        <w:rPr>
          <w:rFonts w:ascii="仿宋" w:eastAsia="仿宋" w:hAnsi="仿宋" w:cs="仿宋" w:hint="eastAsia"/>
          <w:color w:val="000000"/>
          <w:sz w:val="32"/>
          <w:szCs w:val="32"/>
        </w:rPr>
        <w:t>经过多年的办学积淀，学前教育专业逐步形成了以实践为主要取向的立体教育办学理念</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以知识教学的立体化为基本内容</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同时</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渗透品德教育</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兼顾心理健康教育</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体现创新教育</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融入职业教育</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将多种教育内容有机融合</w:t>
      </w:r>
      <w:r w:rsidRPr="00904C21">
        <w:rPr>
          <w:rFonts w:ascii="仿宋" w:eastAsia="仿宋" w:hAnsi="仿宋" w:cs="仿宋"/>
          <w:color w:val="000000"/>
          <w:sz w:val="32"/>
          <w:szCs w:val="32"/>
        </w:rPr>
        <w:t>,</w:t>
      </w:r>
      <w:r w:rsidRPr="00904C21">
        <w:rPr>
          <w:rFonts w:ascii="仿宋" w:eastAsia="仿宋" w:hAnsi="仿宋" w:cs="仿宋" w:hint="eastAsia"/>
          <w:color w:val="000000"/>
          <w:sz w:val="32"/>
          <w:szCs w:val="32"/>
        </w:rPr>
        <w:t>促进学生的全面、和谐发展。</w:t>
      </w:r>
    </w:p>
    <w:p w:rsidR="00E07CEC" w:rsidRPr="00904C21" w:rsidRDefault="00CD0CFA" w:rsidP="00AB270B">
      <w:pPr>
        <w:spacing w:line="50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学前</w:t>
      </w:r>
      <w:r w:rsidR="00AB270B">
        <w:rPr>
          <w:rFonts w:ascii="仿宋" w:eastAsia="仿宋" w:hAnsi="仿宋" w:cs="仿宋" w:hint="eastAsia"/>
          <w:color w:val="000000"/>
          <w:sz w:val="32"/>
          <w:szCs w:val="32"/>
        </w:rPr>
        <w:t>教育</w:t>
      </w:r>
      <w:r w:rsidR="00E07CEC" w:rsidRPr="00904C21">
        <w:rPr>
          <w:rFonts w:ascii="仿宋" w:eastAsia="仿宋" w:hAnsi="仿宋" w:cs="仿宋" w:hint="eastAsia"/>
          <w:color w:val="000000"/>
          <w:sz w:val="32"/>
          <w:szCs w:val="32"/>
        </w:rPr>
        <w:t>专业</w:t>
      </w:r>
      <w:r w:rsidR="00AB270B">
        <w:rPr>
          <w:rFonts w:ascii="仿宋" w:eastAsia="仿宋" w:hAnsi="仿宋" w:cs="仿宋" w:hint="eastAsia"/>
          <w:color w:val="000000"/>
          <w:sz w:val="32"/>
          <w:szCs w:val="32"/>
        </w:rPr>
        <w:t>的</w:t>
      </w:r>
      <w:r w:rsidR="00E07CEC" w:rsidRPr="00904C21">
        <w:rPr>
          <w:rFonts w:ascii="仿宋" w:eastAsia="仿宋" w:hAnsi="仿宋" w:cs="仿宋" w:hint="eastAsia"/>
          <w:color w:val="000000"/>
          <w:sz w:val="32"/>
          <w:szCs w:val="32"/>
        </w:rPr>
        <w:t>培养</w:t>
      </w:r>
      <w:r w:rsidR="00AB270B">
        <w:rPr>
          <w:rFonts w:ascii="仿宋" w:eastAsia="仿宋" w:hAnsi="仿宋" w:cs="仿宋" w:hint="eastAsia"/>
          <w:color w:val="000000"/>
          <w:sz w:val="32"/>
          <w:szCs w:val="32"/>
        </w:rPr>
        <w:t>目标为</w:t>
      </w:r>
      <w:r w:rsidR="00E07CEC" w:rsidRPr="00904C21">
        <w:rPr>
          <w:rFonts w:ascii="仿宋" w:eastAsia="仿宋" w:hAnsi="仿宋" w:cs="仿宋" w:hint="eastAsia"/>
          <w:color w:val="000000"/>
          <w:sz w:val="32"/>
          <w:szCs w:val="32"/>
        </w:rPr>
        <w:t>德、智、体、美等方面全面发展，具有鲜明专业情意、复合专业知识和综合专业能力的从事学前教育工作的应用型专门人才。毕业生去向为各级各类幼儿园、早期教育机构、幼儿师范学校、教师进修学校、幼儿卫生保健机构、少儿活动中心、幼儿教育传媒机构和教育行政部门以及其他相关机构。</w:t>
      </w:r>
    </w:p>
    <w:p w:rsidR="00E07CEC" w:rsidRPr="00904C21" w:rsidRDefault="00E07CEC" w:rsidP="009127A1">
      <w:pPr>
        <w:spacing w:line="500" w:lineRule="exact"/>
        <w:ind w:firstLineChars="200" w:firstLine="640"/>
        <w:rPr>
          <w:rFonts w:ascii="仿宋" w:eastAsia="仿宋" w:hAnsi="仿宋" w:cs="仿宋"/>
          <w:color w:val="000000"/>
          <w:sz w:val="32"/>
          <w:szCs w:val="32"/>
        </w:rPr>
      </w:pPr>
      <w:r w:rsidRPr="00904C21">
        <w:rPr>
          <w:rFonts w:ascii="仿宋" w:eastAsia="仿宋" w:hAnsi="仿宋" w:cs="仿宋" w:hint="eastAsia"/>
          <w:color w:val="000000"/>
          <w:sz w:val="32"/>
          <w:szCs w:val="32"/>
        </w:rPr>
        <w:t>近三年来，本专业有近</w:t>
      </w:r>
      <w:r w:rsidRPr="00904C21">
        <w:rPr>
          <w:rFonts w:ascii="仿宋" w:eastAsia="仿宋" w:hAnsi="仿宋" w:cs="仿宋"/>
          <w:color w:val="000000"/>
          <w:sz w:val="32"/>
          <w:szCs w:val="32"/>
        </w:rPr>
        <w:t>50%</w:t>
      </w:r>
      <w:r w:rsidRPr="00904C21">
        <w:rPr>
          <w:rFonts w:ascii="仿宋" w:eastAsia="仿宋" w:hAnsi="仿宋" w:cs="仿宋" w:hint="eastAsia"/>
          <w:color w:val="000000"/>
          <w:sz w:val="32"/>
          <w:szCs w:val="32"/>
        </w:rPr>
        <w:t>的毕业生报考研究生，多名学生分别被北京师范大学、厦门大学、东北师范大学、陕西师范大学、首都师范大学、天津师范大学等知名院校录取，占毕业生总数的</w:t>
      </w:r>
      <w:r w:rsidRPr="00904C21">
        <w:rPr>
          <w:rFonts w:ascii="仿宋" w:eastAsia="仿宋" w:hAnsi="仿宋" w:cs="仿宋"/>
          <w:color w:val="000000"/>
          <w:sz w:val="32"/>
          <w:szCs w:val="32"/>
        </w:rPr>
        <w:t>19%</w:t>
      </w:r>
      <w:r w:rsidRPr="00904C21">
        <w:rPr>
          <w:rFonts w:ascii="仿宋" w:eastAsia="仿宋" w:hAnsi="仿宋" w:cs="仿宋" w:hint="eastAsia"/>
          <w:color w:val="000000"/>
          <w:sz w:val="32"/>
          <w:szCs w:val="32"/>
        </w:rPr>
        <w:t>。其他毕业生通过市县教师招聘走上幼儿教师工作岗位。</w:t>
      </w:r>
    </w:p>
    <w:p w:rsidR="00E07CEC" w:rsidRPr="00904C21" w:rsidRDefault="00E07CEC" w:rsidP="00904C21">
      <w:pPr>
        <w:spacing w:line="500" w:lineRule="exact"/>
        <w:ind w:firstLineChars="200" w:firstLine="640"/>
        <w:rPr>
          <w:rFonts w:ascii="仿宋" w:eastAsia="仿宋" w:hAnsi="仿宋" w:cs="仿宋"/>
          <w:color w:val="000000"/>
          <w:sz w:val="32"/>
          <w:szCs w:val="32"/>
        </w:rPr>
      </w:pPr>
    </w:p>
    <w:p w:rsidR="00E07CEC" w:rsidRDefault="00E07CEC">
      <w:pPr>
        <w:spacing w:line="500" w:lineRule="exact"/>
        <w:ind w:firstLineChars="200" w:firstLine="640"/>
        <w:rPr>
          <w:rFonts w:ascii="仿宋" w:eastAsia="仿宋" w:hAnsi="仿宋" w:cs="仿宋"/>
          <w:color w:val="000000"/>
          <w:sz w:val="32"/>
          <w:szCs w:val="32"/>
        </w:rPr>
      </w:pPr>
    </w:p>
    <w:p w:rsidR="00E07CEC" w:rsidRDefault="00E07CEC">
      <w:pPr>
        <w:spacing w:line="500" w:lineRule="exact"/>
        <w:ind w:firstLineChars="200" w:firstLine="640"/>
        <w:rPr>
          <w:rFonts w:ascii="仿宋" w:eastAsia="仿宋" w:hAnsi="仿宋" w:cs="仿宋"/>
          <w:color w:val="000000"/>
          <w:sz w:val="32"/>
          <w:szCs w:val="32"/>
        </w:rPr>
      </w:pPr>
    </w:p>
    <w:p w:rsidR="00E07CEC" w:rsidRDefault="00E07CEC">
      <w:pPr>
        <w:spacing w:line="500" w:lineRule="exact"/>
        <w:ind w:firstLineChars="200" w:firstLine="640"/>
        <w:rPr>
          <w:rFonts w:ascii="仿宋" w:eastAsia="仿宋" w:hAnsi="仿宋" w:cs="仿宋"/>
          <w:color w:val="000000"/>
          <w:sz w:val="32"/>
          <w:szCs w:val="32"/>
        </w:rPr>
      </w:pPr>
    </w:p>
    <w:p w:rsidR="00E07CEC" w:rsidRPr="00F52F0E" w:rsidRDefault="00E07CEC" w:rsidP="00904C21">
      <w:pPr>
        <w:spacing w:line="500" w:lineRule="exact"/>
        <w:rPr>
          <w:rFonts w:ascii="仿宋" w:eastAsia="仿宋" w:hAnsi="仿宋" w:cs="仿宋"/>
          <w:color w:val="000000"/>
          <w:sz w:val="32"/>
          <w:szCs w:val="32"/>
        </w:rPr>
      </w:pPr>
    </w:p>
    <w:sectPr w:rsidR="00E07CEC" w:rsidRPr="00F52F0E" w:rsidSect="00901F53">
      <w:headerReference w:type="default" r:id="rId6"/>
      <w:footerReference w:type="default" r:id="rId7"/>
      <w:pgSz w:w="11906" w:h="16838"/>
      <w:pgMar w:top="1440" w:right="1361" w:bottom="1440" w:left="1417"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B25" w:rsidRDefault="00E41B25">
      <w:r>
        <w:separator/>
      </w:r>
    </w:p>
  </w:endnote>
  <w:endnote w:type="continuationSeparator" w:id="0">
    <w:p w:rsidR="00E41B25" w:rsidRDefault="00E41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EC" w:rsidRDefault="000D3B8D">
    <w:pPr>
      <w:pStyle w:val="a5"/>
      <w:ind w:right="140"/>
      <w:jc w:val="right"/>
      <w:rPr>
        <w:rFonts w:ascii="仿宋_GB2312" w:eastAsia="仿宋_GB2312"/>
        <w:sz w:val="30"/>
        <w:szCs w:val="30"/>
      </w:rPr>
    </w:pPr>
    <w:r w:rsidRPr="000D3B8D">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1;visibility:visible;mso-wrap-style:none;mso-position-horizontal:center;mso-position-horizontal-relative:margin" filled="f" stroked="f" strokeweight=".5pt">
          <v:textbox style="mso-fit-shape-to-text:t" inset="0,0,0,0">
            <w:txbxContent>
              <w:p w:rsidR="00E07CEC" w:rsidRDefault="00E07CEC">
                <w:pPr>
                  <w:pStyle w:val="a5"/>
                  <w:ind w:right="140"/>
                  <w:jc w:val="right"/>
                </w:pPr>
                <w:r>
                  <w:rPr>
                    <w:rFonts w:eastAsia="仿宋_GB2312"/>
                    <w:kern w:val="0"/>
                    <w:sz w:val="28"/>
                    <w:szCs w:val="28"/>
                  </w:rPr>
                  <w:t xml:space="preserve">— </w:t>
                </w:r>
                <w:r w:rsidR="000D3B8D">
                  <w:rPr>
                    <w:rFonts w:eastAsia="仿宋_GB2312"/>
                    <w:kern w:val="0"/>
                    <w:sz w:val="28"/>
                    <w:szCs w:val="28"/>
                  </w:rPr>
                  <w:fldChar w:fldCharType="begin"/>
                </w:r>
                <w:r>
                  <w:rPr>
                    <w:rFonts w:eastAsia="仿宋_GB2312"/>
                    <w:kern w:val="0"/>
                    <w:sz w:val="28"/>
                    <w:szCs w:val="28"/>
                  </w:rPr>
                  <w:instrText xml:space="preserve"> PAGE </w:instrText>
                </w:r>
                <w:r w:rsidR="000D3B8D">
                  <w:rPr>
                    <w:rFonts w:eastAsia="仿宋_GB2312"/>
                    <w:kern w:val="0"/>
                    <w:sz w:val="28"/>
                    <w:szCs w:val="28"/>
                  </w:rPr>
                  <w:fldChar w:fldCharType="separate"/>
                </w:r>
                <w:r w:rsidR="00CD0CFA">
                  <w:rPr>
                    <w:rFonts w:eastAsia="仿宋_GB2312"/>
                    <w:noProof/>
                    <w:kern w:val="0"/>
                    <w:sz w:val="28"/>
                    <w:szCs w:val="28"/>
                  </w:rPr>
                  <w:t>1</w:t>
                </w:r>
                <w:r w:rsidR="000D3B8D">
                  <w:rPr>
                    <w:rFonts w:eastAsia="仿宋_GB2312"/>
                    <w:kern w:val="0"/>
                    <w:sz w:val="28"/>
                    <w:szCs w:val="28"/>
                  </w:rPr>
                  <w:fldChar w:fldCharType="end"/>
                </w:r>
                <w:r>
                  <w:rPr>
                    <w:rFonts w:eastAsia="仿宋_GB2312"/>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B25" w:rsidRDefault="00E41B25">
      <w:r>
        <w:separator/>
      </w:r>
    </w:p>
  </w:footnote>
  <w:footnote w:type="continuationSeparator" w:id="0">
    <w:p w:rsidR="00E41B25" w:rsidRDefault="00E41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EC" w:rsidRDefault="00E07CEC">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1FE319F"/>
    <w:rsid w:val="000D3B8D"/>
    <w:rsid w:val="00107C38"/>
    <w:rsid w:val="001349F6"/>
    <w:rsid w:val="001B48DB"/>
    <w:rsid w:val="001D13AD"/>
    <w:rsid w:val="00200CF9"/>
    <w:rsid w:val="00207477"/>
    <w:rsid w:val="003829F4"/>
    <w:rsid w:val="003B2C48"/>
    <w:rsid w:val="003B4D79"/>
    <w:rsid w:val="003D4B7B"/>
    <w:rsid w:val="0042724B"/>
    <w:rsid w:val="004404A1"/>
    <w:rsid w:val="0054796B"/>
    <w:rsid w:val="00557068"/>
    <w:rsid w:val="005743DB"/>
    <w:rsid w:val="00582A36"/>
    <w:rsid w:val="005E50EC"/>
    <w:rsid w:val="00606406"/>
    <w:rsid w:val="006A414F"/>
    <w:rsid w:val="006F4D2E"/>
    <w:rsid w:val="007524F2"/>
    <w:rsid w:val="00852F6A"/>
    <w:rsid w:val="00876898"/>
    <w:rsid w:val="008E3C2B"/>
    <w:rsid w:val="00901F53"/>
    <w:rsid w:val="00904C21"/>
    <w:rsid w:val="009127A1"/>
    <w:rsid w:val="009F69ED"/>
    <w:rsid w:val="00A40531"/>
    <w:rsid w:val="00AB270B"/>
    <w:rsid w:val="00B0235D"/>
    <w:rsid w:val="00B53AF8"/>
    <w:rsid w:val="00B82EDA"/>
    <w:rsid w:val="00CA5140"/>
    <w:rsid w:val="00CC37FA"/>
    <w:rsid w:val="00CD0CFA"/>
    <w:rsid w:val="00CF199F"/>
    <w:rsid w:val="00D25DBC"/>
    <w:rsid w:val="00D27430"/>
    <w:rsid w:val="00D4008F"/>
    <w:rsid w:val="00DB0B78"/>
    <w:rsid w:val="00DD6B18"/>
    <w:rsid w:val="00DE7EE0"/>
    <w:rsid w:val="00E07CEC"/>
    <w:rsid w:val="00E41B25"/>
    <w:rsid w:val="00EA6C33"/>
    <w:rsid w:val="00F52F0E"/>
    <w:rsid w:val="00FA6000"/>
    <w:rsid w:val="00FB584B"/>
    <w:rsid w:val="01045EF4"/>
    <w:rsid w:val="013018CE"/>
    <w:rsid w:val="01702BBC"/>
    <w:rsid w:val="01AF0DB8"/>
    <w:rsid w:val="01D507C9"/>
    <w:rsid w:val="01FE319F"/>
    <w:rsid w:val="020B6C74"/>
    <w:rsid w:val="021B2CFF"/>
    <w:rsid w:val="0223733D"/>
    <w:rsid w:val="02EE5486"/>
    <w:rsid w:val="03A9332E"/>
    <w:rsid w:val="03D242E8"/>
    <w:rsid w:val="046D297C"/>
    <w:rsid w:val="04E106F5"/>
    <w:rsid w:val="050E4F40"/>
    <w:rsid w:val="05380128"/>
    <w:rsid w:val="05381B40"/>
    <w:rsid w:val="055633FF"/>
    <w:rsid w:val="06483B41"/>
    <w:rsid w:val="06653628"/>
    <w:rsid w:val="066F4094"/>
    <w:rsid w:val="06B71FF7"/>
    <w:rsid w:val="06D5519F"/>
    <w:rsid w:val="077E49F8"/>
    <w:rsid w:val="07831BCC"/>
    <w:rsid w:val="08D13399"/>
    <w:rsid w:val="092E2B7E"/>
    <w:rsid w:val="096314FC"/>
    <w:rsid w:val="09843593"/>
    <w:rsid w:val="0A077A85"/>
    <w:rsid w:val="0A8123BA"/>
    <w:rsid w:val="0A9347FB"/>
    <w:rsid w:val="0A9B1878"/>
    <w:rsid w:val="0C954FEE"/>
    <w:rsid w:val="0CF82275"/>
    <w:rsid w:val="0CF84588"/>
    <w:rsid w:val="0DBB0189"/>
    <w:rsid w:val="0DD1443D"/>
    <w:rsid w:val="0E32127C"/>
    <w:rsid w:val="0ED60E8F"/>
    <w:rsid w:val="0F0F0E48"/>
    <w:rsid w:val="0F490F35"/>
    <w:rsid w:val="0F494108"/>
    <w:rsid w:val="0F5333A7"/>
    <w:rsid w:val="0F9A6FC3"/>
    <w:rsid w:val="0FAC61CF"/>
    <w:rsid w:val="10051BE1"/>
    <w:rsid w:val="109450B2"/>
    <w:rsid w:val="110B2DF1"/>
    <w:rsid w:val="11721961"/>
    <w:rsid w:val="11A11C4C"/>
    <w:rsid w:val="11A84080"/>
    <w:rsid w:val="121122BA"/>
    <w:rsid w:val="135070BC"/>
    <w:rsid w:val="14457E17"/>
    <w:rsid w:val="144652E7"/>
    <w:rsid w:val="14465E83"/>
    <w:rsid w:val="14542A68"/>
    <w:rsid w:val="14884A6E"/>
    <w:rsid w:val="15C02A53"/>
    <w:rsid w:val="165848C7"/>
    <w:rsid w:val="167E7771"/>
    <w:rsid w:val="174E2BD4"/>
    <w:rsid w:val="179E0F66"/>
    <w:rsid w:val="18404A08"/>
    <w:rsid w:val="197E1303"/>
    <w:rsid w:val="1A106F08"/>
    <w:rsid w:val="1B481AF3"/>
    <w:rsid w:val="1B592380"/>
    <w:rsid w:val="1BAA4132"/>
    <w:rsid w:val="1BE81BF8"/>
    <w:rsid w:val="1C8E17F7"/>
    <w:rsid w:val="1D35085B"/>
    <w:rsid w:val="1D3A25E8"/>
    <w:rsid w:val="1D6D7E60"/>
    <w:rsid w:val="1E053A6B"/>
    <w:rsid w:val="1E3E211F"/>
    <w:rsid w:val="1E696480"/>
    <w:rsid w:val="1E6D2FC5"/>
    <w:rsid w:val="1E9B3E17"/>
    <w:rsid w:val="1F5E3853"/>
    <w:rsid w:val="200D5C86"/>
    <w:rsid w:val="205E250D"/>
    <w:rsid w:val="20953FB9"/>
    <w:rsid w:val="20F65CBB"/>
    <w:rsid w:val="21506680"/>
    <w:rsid w:val="21A27AA7"/>
    <w:rsid w:val="23100708"/>
    <w:rsid w:val="234B6DCC"/>
    <w:rsid w:val="238D2418"/>
    <w:rsid w:val="23FB4E69"/>
    <w:rsid w:val="249D3BB8"/>
    <w:rsid w:val="25420CA9"/>
    <w:rsid w:val="25A80254"/>
    <w:rsid w:val="25AF1AA3"/>
    <w:rsid w:val="25B62C44"/>
    <w:rsid w:val="25ED0C84"/>
    <w:rsid w:val="262F3D1D"/>
    <w:rsid w:val="26336944"/>
    <w:rsid w:val="264B0180"/>
    <w:rsid w:val="265F2CA1"/>
    <w:rsid w:val="26E32180"/>
    <w:rsid w:val="272A0766"/>
    <w:rsid w:val="27771912"/>
    <w:rsid w:val="283775A3"/>
    <w:rsid w:val="286530E6"/>
    <w:rsid w:val="28D3636C"/>
    <w:rsid w:val="28E3701C"/>
    <w:rsid w:val="29013B4B"/>
    <w:rsid w:val="298E5582"/>
    <w:rsid w:val="29BE5984"/>
    <w:rsid w:val="29C9270C"/>
    <w:rsid w:val="2A994A73"/>
    <w:rsid w:val="2A9E2980"/>
    <w:rsid w:val="2AC13DA0"/>
    <w:rsid w:val="2AEC5F31"/>
    <w:rsid w:val="2B030BD2"/>
    <w:rsid w:val="2B59288E"/>
    <w:rsid w:val="2B6A0519"/>
    <w:rsid w:val="2C1D472A"/>
    <w:rsid w:val="2C4E5F31"/>
    <w:rsid w:val="2CB6539A"/>
    <w:rsid w:val="2CD60600"/>
    <w:rsid w:val="2D3109AC"/>
    <w:rsid w:val="2DBA55D9"/>
    <w:rsid w:val="2DCF2A80"/>
    <w:rsid w:val="2DF82A42"/>
    <w:rsid w:val="2E5809DE"/>
    <w:rsid w:val="2F8A24AC"/>
    <w:rsid w:val="2FC17993"/>
    <w:rsid w:val="2FD70BFE"/>
    <w:rsid w:val="30446F0B"/>
    <w:rsid w:val="306F500B"/>
    <w:rsid w:val="306F5B4B"/>
    <w:rsid w:val="308232C5"/>
    <w:rsid w:val="30A133CC"/>
    <w:rsid w:val="3133348E"/>
    <w:rsid w:val="3160156B"/>
    <w:rsid w:val="317D572F"/>
    <w:rsid w:val="31CC4EFE"/>
    <w:rsid w:val="31D539AA"/>
    <w:rsid w:val="32014F46"/>
    <w:rsid w:val="33124882"/>
    <w:rsid w:val="34032657"/>
    <w:rsid w:val="34577E6D"/>
    <w:rsid w:val="345D30CF"/>
    <w:rsid w:val="347B65A8"/>
    <w:rsid w:val="34B91E69"/>
    <w:rsid w:val="34B92334"/>
    <w:rsid w:val="34D16595"/>
    <w:rsid w:val="354A337D"/>
    <w:rsid w:val="35960C00"/>
    <w:rsid w:val="363C01A7"/>
    <w:rsid w:val="36403A73"/>
    <w:rsid w:val="36486D23"/>
    <w:rsid w:val="364E03B5"/>
    <w:rsid w:val="36A143C1"/>
    <w:rsid w:val="36AD1649"/>
    <w:rsid w:val="36B416E8"/>
    <w:rsid w:val="36D510AB"/>
    <w:rsid w:val="36EC36E5"/>
    <w:rsid w:val="36F74507"/>
    <w:rsid w:val="37544EE6"/>
    <w:rsid w:val="379A7C1E"/>
    <w:rsid w:val="38012275"/>
    <w:rsid w:val="383F1B44"/>
    <w:rsid w:val="38505ACE"/>
    <w:rsid w:val="38A55F1B"/>
    <w:rsid w:val="39785889"/>
    <w:rsid w:val="39C02C03"/>
    <w:rsid w:val="39D65B8F"/>
    <w:rsid w:val="39E658F3"/>
    <w:rsid w:val="3A044618"/>
    <w:rsid w:val="3AFF429A"/>
    <w:rsid w:val="3B184293"/>
    <w:rsid w:val="3B321A53"/>
    <w:rsid w:val="3B5D0CF3"/>
    <w:rsid w:val="3C1F584D"/>
    <w:rsid w:val="3D0A7F10"/>
    <w:rsid w:val="3D696ECB"/>
    <w:rsid w:val="3DBC1B51"/>
    <w:rsid w:val="3E1705D9"/>
    <w:rsid w:val="3E3370AE"/>
    <w:rsid w:val="3E4344C3"/>
    <w:rsid w:val="3E826C54"/>
    <w:rsid w:val="3EFD04C3"/>
    <w:rsid w:val="3F540293"/>
    <w:rsid w:val="3F7B51D7"/>
    <w:rsid w:val="3FA07BB7"/>
    <w:rsid w:val="3FB24E31"/>
    <w:rsid w:val="404F1FFF"/>
    <w:rsid w:val="40926AC2"/>
    <w:rsid w:val="40B42A95"/>
    <w:rsid w:val="410E0537"/>
    <w:rsid w:val="423B586C"/>
    <w:rsid w:val="427C1B4F"/>
    <w:rsid w:val="43EA7DDC"/>
    <w:rsid w:val="444454E7"/>
    <w:rsid w:val="448525B9"/>
    <w:rsid w:val="44A31682"/>
    <w:rsid w:val="44BA02A2"/>
    <w:rsid w:val="44D76B6F"/>
    <w:rsid w:val="453C40E8"/>
    <w:rsid w:val="45606D8D"/>
    <w:rsid w:val="45F469CF"/>
    <w:rsid w:val="460815A3"/>
    <w:rsid w:val="467A0C8E"/>
    <w:rsid w:val="467E6A6F"/>
    <w:rsid w:val="46A51AAC"/>
    <w:rsid w:val="47134CB2"/>
    <w:rsid w:val="471375BE"/>
    <w:rsid w:val="47FC2766"/>
    <w:rsid w:val="480E6D5D"/>
    <w:rsid w:val="48CC2597"/>
    <w:rsid w:val="4914519E"/>
    <w:rsid w:val="49331CA7"/>
    <w:rsid w:val="497B61F5"/>
    <w:rsid w:val="4A0A108A"/>
    <w:rsid w:val="4A271E75"/>
    <w:rsid w:val="4A2B0EC8"/>
    <w:rsid w:val="4A933B43"/>
    <w:rsid w:val="4AA21AFC"/>
    <w:rsid w:val="4AA90681"/>
    <w:rsid w:val="4ADC4B22"/>
    <w:rsid w:val="4B0815FB"/>
    <w:rsid w:val="4B0E2218"/>
    <w:rsid w:val="4B28144D"/>
    <w:rsid w:val="4C2A7F22"/>
    <w:rsid w:val="4C6D6161"/>
    <w:rsid w:val="4C8876AC"/>
    <w:rsid w:val="4D5243A5"/>
    <w:rsid w:val="4D806A5A"/>
    <w:rsid w:val="4E52366C"/>
    <w:rsid w:val="4E5D2A70"/>
    <w:rsid w:val="4E9E1824"/>
    <w:rsid w:val="50791E2D"/>
    <w:rsid w:val="5093781B"/>
    <w:rsid w:val="510A76A8"/>
    <w:rsid w:val="517A65E9"/>
    <w:rsid w:val="52876954"/>
    <w:rsid w:val="52A27282"/>
    <w:rsid w:val="537B37CE"/>
    <w:rsid w:val="53D331AD"/>
    <w:rsid w:val="53E80F44"/>
    <w:rsid w:val="53F842BD"/>
    <w:rsid w:val="541D6524"/>
    <w:rsid w:val="5442711D"/>
    <w:rsid w:val="55260A78"/>
    <w:rsid w:val="561733C3"/>
    <w:rsid w:val="56AF43E1"/>
    <w:rsid w:val="574C68C4"/>
    <w:rsid w:val="57D17275"/>
    <w:rsid w:val="580B4E18"/>
    <w:rsid w:val="590605A5"/>
    <w:rsid w:val="5A1B4389"/>
    <w:rsid w:val="5A744888"/>
    <w:rsid w:val="5AB673CD"/>
    <w:rsid w:val="5AC53586"/>
    <w:rsid w:val="5AE4104A"/>
    <w:rsid w:val="5B72108B"/>
    <w:rsid w:val="5BA368D4"/>
    <w:rsid w:val="5C4C7D4F"/>
    <w:rsid w:val="5C8C554C"/>
    <w:rsid w:val="5CA4126F"/>
    <w:rsid w:val="5CB339C4"/>
    <w:rsid w:val="5CB809A1"/>
    <w:rsid w:val="5CC24EF5"/>
    <w:rsid w:val="5CE87620"/>
    <w:rsid w:val="5CF30606"/>
    <w:rsid w:val="5D3F095A"/>
    <w:rsid w:val="5DCE3E9E"/>
    <w:rsid w:val="5DFB5043"/>
    <w:rsid w:val="5E38517D"/>
    <w:rsid w:val="5FAC1A6A"/>
    <w:rsid w:val="5FD55448"/>
    <w:rsid w:val="5FD821D1"/>
    <w:rsid w:val="60AE536F"/>
    <w:rsid w:val="60EA6D3C"/>
    <w:rsid w:val="60F65230"/>
    <w:rsid w:val="60F67C5D"/>
    <w:rsid w:val="61E704F0"/>
    <w:rsid w:val="62F346A5"/>
    <w:rsid w:val="630C684F"/>
    <w:rsid w:val="63663130"/>
    <w:rsid w:val="63C9721D"/>
    <w:rsid w:val="63E77D81"/>
    <w:rsid w:val="64684670"/>
    <w:rsid w:val="647A26B9"/>
    <w:rsid w:val="65B16A4C"/>
    <w:rsid w:val="65D91AF5"/>
    <w:rsid w:val="65E4649B"/>
    <w:rsid w:val="660B441C"/>
    <w:rsid w:val="66665A00"/>
    <w:rsid w:val="66807437"/>
    <w:rsid w:val="669D0E5C"/>
    <w:rsid w:val="66DA0990"/>
    <w:rsid w:val="67166775"/>
    <w:rsid w:val="674B69D7"/>
    <w:rsid w:val="67671371"/>
    <w:rsid w:val="67C21AD9"/>
    <w:rsid w:val="67F4401A"/>
    <w:rsid w:val="680979C4"/>
    <w:rsid w:val="68866B25"/>
    <w:rsid w:val="68AF1EE7"/>
    <w:rsid w:val="68BE10F1"/>
    <w:rsid w:val="68D14E27"/>
    <w:rsid w:val="69684D74"/>
    <w:rsid w:val="6ACB7E26"/>
    <w:rsid w:val="6B9B42D7"/>
    <w:rsid w:val="6BF134BB"/>
    <w:rsid w:val="6C1B7A2F"/>
    <w:rsid w:val="6C73457C"/>
    <w:rsid w:val="6C8D1F0B"/>
    <w:rsid w:val="6DAC7083"/>
    <w:rsid w:val="6E205BED"/>
    <w:rsid w:val="6E3A6393"/>
    <w:rsid w:val="6E4213AE"/>
    <w:rsid w:val="6E4C0A4D"/>
    <w:rsid w:val="6E612CE6"/>
    <w:rsid w:val="6ED72AF8"/>
    <w:rsid w:val="6ED91022"/>
    <w:rsid w:val="7058663C"/>
    <w:rsid w:val="713300BA"/>
    <w:rsid w:val="71D14E10"/>
    <w:rsid w:val="71D50094"/>
    <w:rsid w:val="721773B4"/>
    <w:rsid w:val="72446D8A"/>
    <w:rsid w:val="728E76ED"/>
    <w:rsid w:val="72A27180"/>
    <w:rsid w:val="736D1EB3"/>
    <w:rsid w:val="73795BC7"/>
    <w:rsid w:val="73AA304A"/>
    <w:rsid w:val="74E71C8B"/>
    <w:rsid w:val="753B7C4F"/>
    <w:rsid w:val="75AB32E4"/>
    <w:rsid w:val="75ED4B2B"/>
    <w:rsid w:val="75F03F99"/>
    <w:rsid w:val="761E7B98"/>
    <w:rsid w:val="764B1E8C"/>
    <w:rsid w:val="76625FC4"/>
    <w:rsid w:val="768B5BAC"/>
    <w:rsid w:val="777742E5"/>
    <w:rsid w:val="7779211C"/>
    <w:rsid w:val="77A17B18"/>
    <w:rsid w:val="77C67E14"/>
    <w:rsid w:val="780636B4"/>
    <w:rsid w:val="781F78E1"/>
    <w:rsid w:val="782E720E"/>
    <w:rsid w:val="78933D70"/>
    <w:rsid w:val="78D71267"/>
    <w:rsid w:val="799D6DB2"/>
    <w:rsid w:val="79AC2AA9"/>
    <w:rsid w:val="79BC2EE9"/>
    <w:rsid w:val="79D9524F"/>
    <w:rsid w:val="7A9521F0"/>
    <w:rsid w:val="7BA473B5"/>
    <w:rsid w:val="7BF97EF4"/>
    <w:rsid w:val="7C146F73"/>
    <w:rsid w:val="7C926E26"/>
    <w:rsid w:val="7CB73C6D"/>
    <w:rsid w:val="7CD32880"/>
    <w:rsid w:val="7D042EA6"/>
    <w:rsid w:val="7D7759DF"/>
    <w:rsid w:val="7DBB3B9C"/>
    <w:rsid w:val="7DD75BDF"/>
    <w:rsid w:val="7E564914"/>
    <w:rsid w:val="7E6D484B"/>
    <w:rsid w:val="7E7060DF"/>
    <w:rsid w:val="7F05451A"/>
    <w:rsid w:val="7F1B42D1"/>
    <w:rsid w:val="7F3D60B9"/>
    <w:rsid w:val="7F5B42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F5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901F53"/>
    <w:pPr>
      <w:spacing w:line="500" w:lineRule="atLeast"/>
      <w:ind w:leftChars="171" w:left="171" w:rightChars="185" w:right="185" w:firstLineChars="200" w:firstLine="480"/>
    </w:pPr>
    <w:rPr>
      <w:sz w:val="24"/>
    </w:rPr>
  </w:style>
  <w:style w:type="paragraph" w:styleId="a4">
    <w:name w:val="Plain Text"/>
    <w:basedOn w:val="a"/>
    <w:link w:val="Char"/>
    <w:uiPriority w:val="99"/>
    <w:rsid w:val="00901F53"/>
    <w:rPr>
      <w:rFonts w:ascii="宋体" w:hAnsi="Courier New" w:cs="Courier New"/>
      <w:szCs w:val="21"/>
    </w:rPr>
  </w:style>
  <w:style w:type="character" w:customStyle="1" w:styleId="Char">
    <w:name w:val="纯文本 Char"/>
    <w:basedOn w:val="a0"/>
    <w:link w:val="a4"/>
    <w:uiPriority w:val="99"/>
    <w:semiHidden/>
    <w:rsid w:val="00721071"/>
    <w:rPr>
      <w:rFonts w:ascii="宋体" w:hAnsi="Courier New" w:cs="Courier New"/>
      <w:szCs w:val="21"/>
    </w:rPr>
  </w:style>
  <w:style w:type="paragraph" w:styleId="a5">
    <w:name w:val="footer"/>
    <w:basedOn w:val="a"/>
    <w:link w:val="Char0"/>
    <w:uiPriority w:val="99"/>
    <w:rsid w:val="00901F5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21071"/>
    <w:rPr>
      <w:rFonts w:ascii="Calibri" w:hAnsi="Calibri"/>
      <w:sz w:val="18"/>
      <w:szCs w:val="18"/>
    </w:rPr>
  </w:style>
  <w:style w:type="paragraph" w:styleId="a6">
    <w:name w:val="header"/>
    <w:basedOn w:val="a"/>
    <w:link w:val="Char1"/>
    <w:uiPriority w:val="99"/>
    <w:rsid w:val="00901F5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721071"/>
    <w:rPr>
      <w:rFonts w:ascii="Calibri" w:hAnsi="Calibri"/>
      <w:sz w:val="18"/>
      <w:szCs w:val="18"/>
    </w:rPr>
  </w:style>
  <w:style w:type="paragraph" w:styleId="a7">
    <w:name w:val="Normal (Web)"/>
    <w:basedOn w:val="a"/>
    <w:uiPriority w:val="99"/>
    <w:rsid w:val="00901F53"/>
    <w:pPr>
      <w:widowControl/>
      <w:spacing w:before="100" w:beforeAutospacing="1" w:after="100" w:afterAutospacing="1"/>
      <w:jc w:val="left"/>
    </w:pPr>
    <w:rPr>
      <w:rFonts w:ascii="宋体" w:hAnsi="宋体" w:cs="宋体"/>
      <w:kern w:val="0"/>
      <w:sz w:val="24"/>
    </w:rPr>
  </w:style>
  <w:style w:type="character" w:styleId="a8">
    <w:name w:val="Emphasis"/>
    <w:basedOn w:val="a0"/>
    <w:uiPriority w:val="99"/>
    <w:qFormat/>
    <w:rsid w:val="00901F53"/>
    <w:rPr>
      <w:rFonts w:cs="Times New Roman"/>
      <w:i/>
    </w:rPr>
  </w:style>
  <w:style w:type="character" w:styleId="a9">
    <w:name w:val="Hyperlink"/>
    <w:basedOn w:val="a0"/>
    <w:uiPriority w:val="99"/>
    <w:rsid w:val="00901F53"/>
    <w:rPr>
      <w:rFonts w:cs="Times New Roman"/>
      <w:color w:val="0000FF"/>
      <w:u w:val="single"/>
    </w:rPr>
  </w:style>
  <w:style w:type="character" w:styleId="aa">
    <w:name w:val="annotation reference"/>
    <w:basedOn w:val="a0"/>
    <w:uiPriority w:val="99"/>
    <w:rsid w:val="00901F53"/>
    <w:rPr>
      <w:rFonts w:cs="Times New Roman"/>
      <w:sz w:val="21"/>
      <w:szCs w:val="21"/>
    </w:rPr>
  </w:style>
  <w:style w:type="character" w:customStyle="1" w:styleId="style21">
    <w:name w:val="style21"/>
    <w:basedOn w:val="a0"/>
    <w:uiPriority w:val="99"/>
    <w:rsid w:val="00901F53"/>
    <w:rPr>
      <w:rFonts w:cs="Times New Roman"/>
      <w:sz w:val="27"/>
      <w:szCs w:val="27"/>
    </w:rPr>
  </w:style>
  <w:style w:type="paragraph" w:customStyle="1" w:styleId="1">
    <w:name w:val="正文文本1"/>
    <w:basedOn w:val="a"/>
    <w:link w:val="1Char"/>
    <w:uiPriority w:val="99"/>
    <w:rsid w:val="00901F53"/>
    <w:pPr>
      <w:widowControl/>
      <w:spacing w:line="440" w:lineRule="exact"/>
      <w:ind w:firstLineChars="200" w:firstLine="560"/>
      <w:jc w:val="left"/>
    </w:pPr>
    <w:rPr>
      <w:rFonts w:ascii="宋体" w:hAnsi="宋体"/>
      <w:kern w:val="0"/>
      <w:sz w:val="28"/>
      <w:szCs w:val="28"/>
    </w:rPr>
  </w:style>
  <w:style w:type="character" w:customStyle="1" w:styleId="1Char">
    <w:name w:val="正文文本1 Char"/>
    <w:basedOn w:val="a0"/>
    <w:link w:val="1"/>
    <w:uiPriority w:val="99"/>
    <w:locked/>
    <w:rsid w:val="00901F53"/>
    <w:rPr>
      <w:rFonts w:ascii="宋体" w:eastAsia="宋体" w:hAnsi="宋体" w:cs="Times New Roman"/>
      <w:sz w:val="28"/>
      <w:szCs w:val="28"/>
    </w:rPr>
  </w:style>
  <w:style w:type="paragraph" w:customStyle="1" w:styleId="Char1CharCharCharCharCharChar">
    <w:name w:val="Char1 Char Char Char Char Char Char"/>
    <w:basedOn w:val="a"/>
    <w:uiPriority w:val="99"/>
    <w:rsid w:val="00904C21"/>
    <w:rPr>
      <w:rFonts w:ascii="Times New Roman" w:hAnsi="Times New Roman"/>
    </w:rPr>
  </w:style>
  <w:style w:type="paragraph" w:styleId="ab">
    <w:name w:val="Balloon Text"/>
    <w:basedOn w:val="a"/>
    <w:link w:val="Char2"/>
    <w:uiPriority w:val="99"/>
    <w:rsid w:val="00D25DBC"/>
    <w:rPr>
      <w:sz w:val="18"/>
      <w:szCs w:val="18"/>
    </w:rPr>
  </w:style>
  <w:style w:type="character" w:customStyle="1" w:styleId="Char2">
    <w:name w:val="批注框文本 Char"/>
    <w:basedOn w:val="a0"/>
    <w:link w:val="ab"/>
    <w:uiPriority w:val="99"/>
    <w:locked/>
    <w:rsid w:val="00D25DBC"/>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87587838">
      <w:marLeft w:val="0"/>
      <w:marRight w:val="0"/>
      <w:marTop w:val="0"/>
      <w:marBottom w:val="0"/>
      <w:divBdr>
        <w:top w:val="none" w:sz="0" w:space="0" w:color="auto"/>
        <w:left w:val="none" w:sz="0" w:space="0" w:color="auto"/>
        <w:bottom w:val="none" w:sz="0" w:space="0" w:color="auto"/>
        <w:right w:val="none" w:sz="0" w:space="0" w:color="auto"/>
      </w:divBdr>
      <w:divsChild>
        <w:div w:id="1987587844">
          <w:marLeft w:val="0"/>
          <w:marRight w:val="0"/>
          <w:marTop w:val="0"/>
          <w:marBottom w:val="0"/>
          <w:divBdr>
            <w:top w:val="none" w:sz="0" w:space="0" w:color="auto"/>
            <w:left w:val="none" w:sz="0" w:space="0" w:color="auto"/>
            <w:bottom w:val="none" w:sz="0" w:space="0" w:color="auto"/>
            <w:right w:val="none" w:sz="0" w:space="0" w:color="auto"/>
          </w:divBdr>
        </w:div>
      </w:divsChild>
    </w:div>
    <w:div w:id="1987587841">
      <w:marLeft w:val="0"/>
      <w:marRight w:val="0"/>
      <w:marTop w:val="0"/>
      <w:marBottom w:val="0"/>
      <w:divBdr>
        <w:top w:val="none" w:sz="0" w:space="0" w:color="auto"/>
        <w:left w:val="none" w:sz="0" w:space="0" w:color="auto"/>
        <w:bottom w:val="none" w:sz="0" w:space="0" w:color="auto"/>
        <w:right w:val="none" w:sz="0" w:space="0" w:color="auto"/>
      </w:divBdr>
      <w:divsChild>
        <w:div w:id="1987587845">
          <w:marLeft w:val="0"/>
          <w:marRight w:val="0"/>
          <w:marTop w:val="0"/>
          <w:marBottom w:val="0"/>
          <w:divBdr>
            <w:top w:val="none" w:sz="0" w:space="0" w:color="auto"/>
            <w:left w:val="none" w:sz="0" w:space="0" w:color="auto"/>
            <w:bottom w:val="none" w:sz="0" w:space="0" w:color="auto"/>
            <w:right w:val="none" w:sz="0" w:space="0" w:color="auto"/>
          </w:divBdr>
        </w:div>
      </w:divsChild>
    </w:div>
    <w:div w:id="1987587842">
      <w:marLeft w:val="0"/>
      <w:marRight w:val="0"/>
      <w:marTop w:val="0"/>
      <w:marBottom w:val="0"/>
      <w:divBdr>
        <w:top w:val="none" w:sz="0" w:space="0" w:color="auto"/>
        <w:left w:val="none" w:sz="0" w:space="0" w:color="auto"/>
        <w:bottom w:val="none" w:sz="0" w:space="0" w:color="auto"/>
        <w:right w:val="none" w:sz="0" w:space="0" w:color="auto"/>
      </w:divBdr>
      <w:divsChild>
        <w:div w:id="1987587839">
          <w:marLeft w:val="0"/>
          <w:marRight w:val="0"/>
          <w:marTop w:val="0"/>
          <w:marBottom w:val="0"/>
          <w:divBdr>
            <w:top w:val="none" w:sz="0" w:space="0" w:color="auto"/>
            <w:left w:val="none" w:sz="0" w:space="0" w:color="auto"/>
            <w:bottom w:val="none" w:sz="0" w:space="0" w:color="auto"/>
            <w:right w:val="none" w:sz="0" w:space="0" w:color="auto"/>
          </w:divBdr>
        </w:div>
      </w:divsChild>
    </w:div>
    <w:div w:id="1987587843">
      <w:marLeft w:val="0"/>
      <w:marRight w:val="0"/>
      <w:marTop w:val="0"/>
      <w:marBottom w:val="0"/>
      <w:divBdr>
        <w:top w:val="none" w:sz="0" w:space="0" w:color="auto"/>
        <w:left w:val="none" w:sz="0" w:space="0" w:color="auto"/>
        <w:bottom w:val="none" w:sz="0" w:space="0" w:color="auto"/>
        <w:right w:val="none" w:sz="0" w:space="0" w:color="auto"/>
      </w:divBdr>
      <w:divsChild>
        <w:div w:id="1987587847">
          <w:marLeft w:val="0"/>
          <w:marRight w:val="0"/>
          <w:marTop w:val="0"/>
          <w:marBottom w:val="0"/>
          <w:divBdr>
            <w:top w:val="none" w:sz="0" w:space="0" w:color="auto"/>
            <w:left w:val="none" w:sz="0" w:space="0" w:color="auto"/>
            <w:bottom w:val="none" w:sz="0" w:space="0" w:color="auto"/>
            <w:right w:val="none" w:sz="0" w:space="0" w:color="auto"/>
          </w:divBdr>
        </w:div>
      </w:divsChild>
    </w:div>
    <w:div w:id="1987587846">
      <w:marLeft w:val="0"/>
      <w:marRight w:val="0"/>
      <w:marTop w:val="0"/>
      <w:marBottom w:val="0"/>
      <w:divBdr>
        <w:top w:val="none" w:sz="0" w:space="0" w:color="auto"/>
        <w:left w:val="none" w:sz="0" w:space="0" w:color="auto"/>
        <w:bottom w:val="none" w:sz="0" w:space="0" w:color="auto"/>
        <w:right w:val="none" w:sz="0" w:space="0" w:color="auto"/>
      </w:divBdr>
      <w:divsChild>
        <w:div w:id="198758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lyuyan66</dc:creator>
  <cp:keywords/>
  <dc:description/>
  <cp:lastModifiedBy>Administrator</cp:lastModifiedBy>
  <cp:revision>157</cp:revision>
  <cp:lastPrinted>2018-03-22T08:20:00Z</cp:lastPrinted>
  <dcterms:created xsi:type="dcterms:W3CDTF">2018-01-08T07:38:00Z</dcterms:created>
  <dcterms:modified xsi:type="dcterms:W3CDTF">2018-03-22T08:58:00Z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